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43" w:rsidRDefault="00C30643" w:rsidP="00AC3437">
      <w:pPr>
        <w:spacing w:line="360" w:lineRule="auto"/>
        <w:ind w:left="162" w:hanging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332</w:t>
      </w:r>
    </w:p>
    <w:p w:rsidR="00AC3437" w:rsidRPr="00E60AE6" w:rsidRDefault="00D94425" w:rsidP="00AC3437">
      <w:pPr>
        <w:spacing w:line="360" w:lineRule="auto"/>
        <w:ind w:left="162" w:hanging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Review</w:t>
      </w:r>
    </w:p>
    <w:p w:rsidR="00455209" w:rsidRPr="00455209" w:rsidRDefault="00455209" w:rsidP="00E60AE6">
      <w:pPr>
        <w:spacing w:line="360" w:lineRule="auto"/>
        <w:ind w:left="1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209">
        <w:rPr>
          <w:rFonts w:ascii="Times New Roman" w:hAnsi="Times New Roman" w:cs="Times New Roman"/>
          <w:b/>
          <w:sz w:val="24"/>
          <w:szCs w:val="24"/>
        </w:rPr>
        <w:t>C</w:t>
      </w:r>
      <w:r w:rsidRPr="00455209">
        <w:rPr>
          <w:rFonts w:ascii="Times New Roman" w:hAnsi="Times New Roman" w:cs="Times New Roman"/>
          <w:b/>
          <w:sz w:val="24"/>
          <w:szCs w:val="24"/>
        </w:rPr>
        <w:t>rimes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C3437" w:rsidRPr="00E60AE6" w:rsidRDefault="00AC3437" w:rsidP="00E60AE6">
      <w:pPr>
        <w:spacing w:line="360" w:lineRule="auto"/>
        <w:ind w:left="162"/>
        <w:jc w:val="both"/>
        <w:rPr>
          <w:rFonts w:ascii="Times New Roman" w:hAnsi="Times New Roman" w:cs="Times New Roman"/>
          <w:sz w:val="24"/>
          <w:szCs w:val="24"/>
        </w:rPr>
      </w:pPr>
      <w:r w:rsidRPr="00E60AE6">
        <w:rPr>
          <w:rFonts w:ascii="Times New Roman" w:hAnsi="Times New Roman" w:cs="Times New Roman"/>
          <w:sz w:val="24"/>
          <w:szCs w:val="24"/>
        </w:rPr>
        <w:t xml:space="preserve">Data of crimes shows that number of crimes in Sindh has increased in </w:t>
      </w:r>
      <w:r w:rsidR="00E60AE6" w:rsidRPr="00E60AE6">
        <w:rPr>
          <w:rFonts w:ascii="Times New Roman" w:hAnsi="Times New Roman" w:cs="Times New Roman"/>
          <w:sz w:val="24"/>
          <w:szCs w:val="24"/>
        </w:rPr>
        <w:t>2019 compared</w:t>
      </w:r>
      <w:r w:rsidRPr="00E60AE6">
        <w:rPr>
          <w:rFonts w:ascii="Times New Roman" w:hAnsi="Times New Roman" w:cs="Times New Roman"/>
          <w:sz w:val="24"/>
          <w:szCs w:val="24"/>
        </w:rPr>
        <w:t xml:space="preserve"> to 2018.  Overall 80,323 crimes were reported in Sindh in 2018 while this number increased to 84,441 in 2019.</w:t>
      </w:r>
    </w:p>
    <w:p w:rsidR="00AC3437" w:rsidRPr="00E60AE6" w:rsidRDefault="00AC3437" w:rsidP="00AC3437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60AE6">
        <w:rPr>
          <w:rFonts w:ascii="Times New Roman" w:hAnsi="Times New Roman" w:cs="Times New Roman"/>
          <w:sz w:val="24"/>
          <w:szCs w:val="24"/>
        </w:rPr>
        <w:t>At divisional level, Karachi di</w:t>
      </w:r>
      <w:r w:rsidR="00E60AE6">
        <w:rPr>
          <w:rFonts w:ascii="Times New Roman" w:hAnsi="Times New Roman" w:cs="Times New Roman"/>
          <w:sz w:val="24"/>
          <w:szCs w:val="24"/>
        </w:rPr>
        <w:t>vision is at the top and Mirpurk</w:t>
      </w:r>
      <w:r w:rsidRPr="00E60AE6">
        <w:rPr>
          <w:rFonts w:ascii="Times New Roman" w:hAnsi="Times New Roman" w:cs="Times New Roman"/>
          <w:sz w:val="24"/>
          <w:szCs w:val="24"/>
        </w:rPr>
        <w:t>has division is at the bottom. Number of crimes report in Karachi division was 44,309 in 2018 and 47,578 in 2019. On the other hand, nu</w:t>
      </w:r>
      <w:r w:rsidR="00E60AE6">
        <w:rPr>
          <w:rFonts w:ascii="Times New Roman" w:hAnsi="Times New Roman" w:cs="Times New Roman"/>
          <w:sz w:val="24"/>
          <w:szCs w:val="24"/>
        </w:rPr>
        <w:t>mber of crimes report in Mirpurk</w:t>
      </w:r>
      <w:r w:rsidRPr="00E60AE6">
        <w:rPr>
          <w:rFonts w:ascii="Times New Roman" w:hAnsi="Times New Roman" w:cs="Times New Roman"/>
          <w:sz w:val="24"/>
          <w:szCs w:val="24"/>
        </w:rPr>
        <w:t>has division was 2,669 in 2018 and 2,876 in 2019.</w:t>
      </w:r>
    </w:p>
    <w:p w:rsidR="00AC3437" w:rsidRPr="00E60AE6" w:rsidRDefault="00AC3437" w:rsidP="00AC3437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AC3437" w:rsidRPr="00E60AE6" w:rsidRDefault="00AC3437" w:rsidP="00AC3437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60AE6">
        <w:rPr>
          <w:rFonts w:ascii="Times New Roman" w:hAnsi="Times New Roman" w:cs="Times New Roman"/>
          <w:sz w:val="24"/>
          <w:szCs w:val="24"/>
        </w:rPr>
        <w:t>Among different crimes, a major increase may be observed in vehicle theft as it was 5,639 in 2018 but 7,334 in 2019.</w:t>
      </w:r>
      <w:bookmarkStart w:id="0" w:name="_GoBack"/>
      <w:bookmarkEnd w:id="0"/>
    </w:p>
    <w:p w:rsidR="00F54ADB" w:rsidRPr="00E60AE6" w:rsidRDefault="00F54ADB">
      <w:pPr>
        <w:rPr>
          <w:rFonts w:ascii="Times New Roman" w:hAnsi="Times New Roman" w:cs="Times New Roman"/>
          <w:sz w:val="24"/>
          <w:szCs w:val="24"/>
        </w:rPr>
      </w:pPr>
    </w:p>
    <w:sectPr w:rsidR="00F54ADB" w:rsidRPr="00E60AE6" w:rsidSect="00C30643">
      <w:pgSz w:w="12240" w:h="15840"/>
      <w:pgMar w:top="90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37"/>
    <w:rsid w:val="00356B60"/>
    <w:rsid w:val="00455209"/>
    <w:rsid w:val="00AC3437"/>
    <w:rsid w:val="00C30643"/>
    <w:rsid w:val="00C3569F"/>
    <w:rsid w:val="00D94425"/>
    <w:rsid w:val="00E60AE6"/>
    <w:rsid w:val="00F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3D85"/>
  <w15:chartTrackingRefBased/>
  <w15:docId w15:val="{6899EF59-401D-4C9A-A322-0E10D644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KHALEEQ</dc:creator>
  <cp:keywords/>
  <dc:description/>
  <cp:lastModifiedBy>Abdul Qayoom Pitafi</cp:lastModifiedBy>
  <cp:revision>6</cp:revision>
  <dcterms:created xsi:type="dcterms:W3CDTF">2021-11-29T08:29:00Z</dcterms:created>
  <dcterms:modified xsi:type="dcterms:W3CDTF">2021-12-23T12:37:00Z</dcterms:modified>
</cp:coreProperties>
</file>